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rtl w:val="0"/>
        </w:rPr>
      </w:r>
    </w:p>
    <w:p w:rsidR="00000000" w:rsidDel="00000000" w:rsidP="00000000" w:rsidRDefault="00000000" w:rsidRPr="00000000" w14:paraId="00000002">
      <w:pPr>
        <w:spacing w:line="276" w:lineRule="auto"/>
        <w:ind w:left="0" w:firstLine="0"/>
        <w:rPr/>
      </w:pPr>
      <w:r w:rsidDel="00000000" w:rsidR="00000000" w:rsidRPr="00000000">
        <w:rPr/>
        <w:drawing>
          <wp:inline distB="114300" distT="114300" distL="114300" distR="114300">
            <wp:extent cx="1859276" cy="6903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59276" cy="690325"/>
                    </a:xfrm>
                    <a:prstGeom prst="rect"/>
                    <a:ln/>
                  </pic:spPr>
                </pic:pic>
              </a:graphicData>
            </a:graphic>
          </wp:inline>
        </w:drawing>
      </w:r>
      <w:r w:rsidDel="00000000" w:rsidR="00000000" w:rsidRPr="00000000">
        <w:rPr>
          <w:rtl w:val="0"/>
        </w:rPr>
        <w:tab/>
        <w:tab/>
        <w:tab/>
        <w:tab/>
        <w:tab/>
      </w:r>
      <w:r w:rsidDel="00000000" w:rsidR="00000000" w:rsidRPr="00000000">
        <w:rPr/>
        <w:drawing>
          <wp:inline distB="114300" distT="114300" distL="114300" distR="114300">
            <wp:extent cx="1090613" cy="62747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0613" cy="627476"/>
                    </a:xfrm>
                    <a:prstGeom prst="rect"/>
                    <a:ln/>
                  </pic:spPr>
                </pic:pic>
              </a:graphicData>
            </a:graphic>
          </wp:inline>
        </w:drawing>
      </w:r>
      <w:r w:rsidDel="00000000" w:rsidR="00000000" w:rsidRPr="00000000">
        <w:rPr>
          <w:rtl w:val="0"/>
        </w:rPr>
        <w:tab/>
        <w:tab/>
        <w:tab/>
        <w:tab/>
        <w:tab/>
        <w:tab/>
        <w:tab/>
        <w:tab/>
        <w:tab/>
        <w:tab/>
        <w:tab/>
      </w:r>
      <w:r w:rsidDel="00000000" w:rsidR="00000000" w:rsidRPr="00000000">
        <w:rPr/>
        <w:drawing>
          <wp:inline distB="114300" distT="114300" distL="114300" distR="114300">
            <wp:extent cx="604838" cy="251449"/>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04838" cy="2514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ind w:left="6480" w:firstLine="72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04">
      <w:pPr>
        <w:spacing w:after="240" w:before="240" w:line="240" w:lineRule="auto"/>
        <w:jc w:val="both"/>
        <w:rPr>
          <w:b w:val="1"/>
          <w:i w:val="1"/>
          <w:sz w:val="28"/>
          <w:szCs w:val="28"/>
        </w:rPr>
      </w:pPr>
      <w:r w:rsidDel="00000000" w:rsidR="00000000" w:rsidRPr="00000000">
        <w:rPr>
          <w:b w:val="1"/>
          <w:i w:val="1"/>
          <w:sz w:val="28"/>
          <w:szCs w:val="28"/>
          <w:rtl w:val="0"/>
        </w:rPr>
        <w:t xml:space="preserve">Prou d’excuses: Exigim ja el pagament del plus d’insularitat per al personal de protecció de menors de Mallorca!</w:t>
      </w:r>
    </w:p>
    <w:p w:rsidR="00000000" w:rsidDel="00000000" w:rsidP="00000000" w:rsidRDefault="00000000" w:rsidRPr="00000000" w14:paraId="00000005">
      <w:pPr>
        <w:spacing w:after="240" w:before="240" w:line="240" w:lineRule="auto"/>
        <w:ind w:left="5760" w:firstLine="0"/>
        <w:jc w:val="both"/>
        <w:rPr/>
      </w:pPr>
      <w:r w:rsidDel="00000000" w:rsidR="00000000" w:rsidRPr="00000000">
        <w:rPr>
          <w:rtl w:val="0"/>
        </w:rPr>
        <w:t xml:space="preserve">Palma, 9 de gener de 2025.</w:t>
      </w:r>
    </w:p>
    <w:p w:rsidR="00000000" w:rsidDel="00000000" w:rsidP="00000000" w:rsidRDefault="00000000" w:rsidRPr="00000000" w14:paraId="00000006">
      <w:pPr>
        <w:spacing w:after="240" w:before="240" w:line="240" w:lineRule="auto"/>
        <w:ind w:left="5760" w:firstLine="0"/>
        <w:jc w:val="both"/>
        <w:rPr/>
      </w:pPr>
      <w:r w:rsidDel="00000000" w:rsidR="00000000" w:rsidRPr="00000000">
        <w:rPr>
          <w:rtl w:val="0"/>
        </w:rPr>
      </w:r>
    </w:p>
    <w:p w:rsidR="00000000" w:rsidDel="00000000" w:rsidP="00000000" w:rsidRDefault="00000000" w:rsidRPr="00000000" w14:paraId="00000007">
      <w:pPr>
        <w:spacing w:after="240" w:before="240" w:line="240" w:lineRule="auto"/>
        <w:jc w:val="both"/>
        <w:rPr/>
      </w:pPr>
      <w:r w:rsidDel="00000000" w:rsidR="00000000" w:rsidRPr="00000000">
        <w:rPr>
          <w:rtl w:val="0"/>
        </w:rPr>
        <w:t xml:space="preserve">L’Institut Mallorquí d’Afers Socials (IMAS) i el Consell de Mallorca, vulneren els drets del personal dels serveis i centres de protecció de menors de Mallorca. Els sindicats CCOO i STEI han dit prou i convocam mobilitzacions per exigir, d’una vegada per totes, el pagament immediat del plus d’insularitat, tal com marca el Conveni Col·lectiu Autonòmic de protecció de menors</w:t>
      </w:r>
    </w:p>
    <w:p w:rsidR="00000000" w:rsidDel="00000000" w:rsidP="00000000" w:rsidRDefault="00000000" w:rsidRPr="00000000" w14:paraId="00000008">
      <w:pPr>
        <w:spacing w:after="240" w:before="240" w:line="240" w:lineRule="auto"/>
        <w:jc w:val="both"/>
        <w:rPr/>
      </w:pPr>
      <w:r w:rsidDel="00000000" w:rsidR="00000000" w:rsidRPr="00000000">
        <w:rPr>
          <w:rtl w:val="0"/>
        </w:rPr>
        <w:t xml:space="preserve">La primera concentració tindrà lloc el pròxim dijous 16 de gener a les 11:00 davant la seu de l’IMAS. A aquesta seguiran altres protestes el 6 i el 20 de febrero. Des de la part social del sector “no pensam aturar fins que es faci justícia” han declarat els representants sindicals.</w:t>
      </w:r>
    </w:p>
    <w:p w:rsidR="00000000" w:rsidDel="00000000" w:rsidP="00000000" w:rsidRDefault="00000000" w:rsidRPr="00000000" w14:paraId="00000009">
      <w:pPr>
        <w:spacing w:after="240" w:before="240" w:line="240" w:lineRule="auto"/>
        <w:jc w:val="both"/>
        <w:rPr>
          <w:b w:val="1"/>
        </w:rPr>
      </w:pPr>
      <w:r w:rsidDel="00000000" w:rsidR="00000000" w:rsidRPr="00000000">
        <w:rPr>
          <w:b w:val="1"/>
          <w:rtl w:val="0"/>
        </w:rPr>
        <w:t xml:space="preserve">L’IMAS vulnera els drets laborals recollits al conveni</w:t>
      </w:r>
    </w:p>
    <w:p w:rsidR="00000000" w:rsidDel="00000000" w:rsidP="00000000" w:rsidRDefault="00000000" w:rsidRPr="00000000" w14:paraId="0000000A">
      <w:pPr>
        <w:spacing w:after="240" w:before="240" w:line="240" w:lineRule="auto"/>
        <w:jc w:val="both"/>
        <w:rPr/>
      </w:pPr>
      <w:r w:rsidDel="00000000" w:rsidR="00000000" w:rsidRPr="00000000">
        <w:rPr>
          <w:rtl w:val="0"/>
        </w:rPr>
        <w:t xml:space="preserve">El plus d’insularitat no és un privilegi, és una necessitat vital per fer front al desorbitat cost de vida a les Illes Balears. Tot i existir des del 2012 a nivell estatal i estar recollit des del 2019 al Conveni Autonòmic, l’IMAS ha decidit, amb total menyspreu cap al personal de tutela de menors, no incloure aquesta partida als pressupostos de 2025. Un any més, i tot i les promeses incomplertes,</w:t>
      </w:r>
    </w:p>
    <w:p w:rsidR="00000000" w:rsidDel="00000000" w:rsidP="00000000" w:rsidRDefault="00000000" w:rsidRPr="00000000" w14:paraId="0000000B">
      <w:pPr>
        <w:spacing w:after="240" w:before="240" w:line="240" w:lineRule="auto"/>
        <w:jc w:val="both"/>
        <w:rPr/>
      </w:pPr>
      <w:r w:rsidDel="00000000" w:rsidR="00000000" w:rsidRPr="00000000">
        <w:rPr>
          <w:rtl w:val="0"/>
        </w:rPr>
        <w:t xml:space="preserve">"Un any de negociacions, un acord assolit i una xifra clara de 91,05 euros mensuals... Però en el moment de la veritat, l’IMAS i el seu conseller de Benestar social, Guillermo Sánchez, ens han fallat. De fet, en el plenari d’aprovació dels pressupostos pel 2025, el conseller d’Hisenda negà que existís cap tipus de negociació. Han negat un any de reunions i acords. De nou, excuses, desídia i incompliments.", han denunciat amb contundència representants sindicals de CCOO i STEI.</w:t>
      </w:r>
    </w:p>
    <w:p w:rsidR="00000000" w:rsidDel="00000000" w:rsidP="00000000" w:rsidRDefault="00000000" w:rsidRPr="00000000" w14:paraId="0000000C">
      <w:pPr>
        <w:spacing w:after="240" w:before="240" w:line="240" w:lineRule="auto"/>
        <w:jc w:val="both"/>
        <w:rPr>
          <w:b w:val="1"/>
        </w:rPr>
      </w:pPr>
      <w:r w:rsidDel="00000000" w:rsidR="00000000" w:rsidRPr="00000000">
        <w:rPr>
          <w:b w:val="1"/>
          <w:rtl w:val="0"/>
        </w:rPr>
        <w:t xml:space="preserve">Prou retards, volem fets!</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Aquesta situació és intolerable. Mentre els treballadors i treballadores s’esforcen per protegir els menors més vulnerables de la societat, pateixen també el despreci i la inacció de l’Administració. Aquest complement no és opcional; és un dret reconegut i una obligació per part de l’IMAS.</w:t>
      </w:r>
    </w:p>
    <w:p w:rsidR="00000000" w:rsidDel="00000000" w:rsidP="00000000" w:rsidRDefault="00000000" w:rsidRPr="00000000" w14:paraId="0000000E">
      <w:pPr>
        <w:spacing w:after="240" w:before="240" w:line="240" w:lineRule="auto"/>
        <w:jc w:val="both"/>
        <w:rPr/>
      </w:pPr>
      <w:r w:rsidDel="00000000" w:rsidR="00000000" w:rsidRPr="00000000">
        <w:rPr>
          <w:rtl w:val="0"/>
        </w:rPr>
        <w:t xml:space="preserve">No esperarem més. No acceptarem més promeses buides. Les paraules no omplen la cistella de la compra ni paguen el lloguer. Exigim ja el compliment íntegre del conveni!</w:t>
      </w:r>
    </w:p>
    <w:p w:rsidR="00000000" w:rsidDel="00000000" w:rsidP="00000000" w:rsidRDefault="00000000" w:rsidRPr="00000000" w14:paraId="0000000F">
      <w:pPr>
        <w:spacing w:after="240" w:before="240" w:line="240" w:lineRule="auto"/>
        <w:jc w:val="both"/>
        <w:rPr>
          <w:b w:val="1"/>
        </w:rPr>
      </w:pPr>
      <w:r w:rsidDel="00000000" w:rsidR="00000000" w:rsidRPr="00000000">
        <w:rPr>
          <w:rtl w:val="0"/>
        </w:rPr>
      </w:r>
    </w:p>
    <w:p w:rsidR="00000000" w:rsidDel="00000000" w:rsidP="00000000" w:rsidRDefault="00000000" w:rsidRPr="00000000" w14:paraId="00000010">
      <w:pPr>
        <w:spacing w:after="240" w:before="240" w:line="240" w:lineRule="auto"/>
        <w:jc w:val="both"/>
        <w:rPr>
          <w:b w:val="1"/>
        </w:rPr>
      </w:pPr>
      <w:r w:rsidDel="00000000" w:rsidR="00000000" w:rsidRPr="00000000">
        <w:rPr>
          <w:rtl w:val="0"/>
        </w:rPr>
      </w:r>
    </w:p>
    <w:p w:rsidR="00000000" w:rsidDel="00000000" w:rsidP="00000000" w:rsidRDefault="00000000" w:rsidRPr="00000000" w14:paraId="00000011">
      <w:pPr>
        <w:spacing w:after="240" w:before="240" w:line="240" w:lineRule="auto"/>
        <w:jc w:val="both"/>
        <w:rPr>
          <w:b w:val="1"/>
        </w:rPr>
      </w:pPr>
      <w:r w:rsidDel="00000000" w:rsidR="00000000" w:rsidRPr="00000000">
        <w:rPr>
          <w:b w:val="1"/>
          <w:rtl w:val="0"/>
        </w:rPr>
        <w:t xml:space="preserve">Mobilitzacions inajornables</w:t>
      </w:r>
    </w:p>
    <w:p w:rsidR="00000000" w:rsidDel="00000000" w:rsidP="00000000" w:rsidRDefault="00000000" w:rsidRPr="00000000" w14:paraId="00000012">
      <w:pPr>
        <w:spacing w:after="240" w:before="240" w:line="240" w:lineRule="auto"/>
        <w:jc w:val="both"/>
        <w:rPr/>
      </w:pPr>
      <w:r w:rsidDel="00000000" w:rsidR="00000000" w:rsidRPr="00000000">
        <w:rPr>
          <w:rtl w:val="0"/>
        </w:rPr>
        <w:t xml:space="preserve">Des de CCOO i STEI es fa una crida a tot el personal del sector, a la societat i als mitjans per donar suport a aquestes mobilitzacions. No aturarem fins que es respectin els nostres drets laborals. Les concentracions tindran lloc els dies:</w:t>
      </w:r>
    </w:p>
    <w:p w:rsidR="00000000" w:rsidDel="00000000" w:rsidP="00000000" w:rsidRDefault="00000000" w:rsidRPr="00000000" w14:paraId="00000013">
      <w:pPr>
        <w:numPr>
          <w:ilvl w:val="0"/>
          <w:numId w:val="3"/>
        </w:numPr>
        <w:spacing w:after="0" w:afterAutospacing="0" w:before="240" w:lineRule="auto"/>
        <w:ind w:left="720" w:hanging="360"/>
      </w:pPr>
      <w:r w:rsidDel="00000000" w:rsidR="00000000" w:rsidRPr="00000000">
        <w:rPr>
          <w:b w:val="1"/>
          <w:rtl w:val="0"/>
        </w:rPr>
        <w:t xml:space="preserve">16 de gener</w:t>
        <w:br w:type="textWrapping"/>
      </w:r>
      <w:r w:rsidDel="00000000" w:rsidR="00000000" w:rsidRPr="00000000">
        <w:rPr>
          <w:rtl w:val="0"/>
        </w:rPr>
        <w:t xml:space="preserve"> </w:t>
        <w:tab/>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b w:val="1"/>
          <w:rtl w:val="0"/>
        </w:rPr>
        <w:t xml:space="preserve">6 de febrer</w:t>
        <w:br w:type="textWrapping"/>
      </w:r>
      <w:r w:rsidDel="00000000" w:rsidR="00000000" w:rsidRPr="00000000">
        <w:rPr>
          <w:rtl w:val="0"/>
        </w:rPr>
        <w:t xml:space="preserve"> </w:t>
        <w:tab/>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b w:val="1"/>
          <w:rtl w:val="0"/>
        </w:rPr>
        <w:t xml:space="preserve">20 de febrer</w:t>
        <w:br w:type="textWrapping"/>
      </w:r>
    </w:p>
    <w:p w:rsidR="00000000" w:rsidDel="00000000" w:rsidP="00000000" w:rsidRDefault="00000000" w:rsidRPr="00000000" w14:paraId="00000016">
      <w:pPr>
        <w:spacing w:after="240" w:before="240" w:line="240" w:lineRule="auto"/>
        <w:jc w:val="both"/>
        <w:rPr/>
      </w:pPr>
      <w:r w:rsidDel="00000000" w:rsidR="00000000" w:rsidRPr="00000000">
        <w:rPr>
          <w:rtl w:val="0"/>
        </w:rPr>
        <w:t xml:space="preserve">Totes a les 11:00 davant la seu de l’IMAS.</w:t>
      </w:r>
    </w:p>
    <w:p w:rsidR="00000000" w:rsidDel="00000000" w:rsidP="00000000" w:rsidRDefault="00000000" w:rsidRPr="00000000" w14:paraId="00000017">
      <w:pPr>
        <w:spacing w:after="240" w:before="240" w:line="240" w:lineRule="auto"/>
        <w:jc w:val="both"/>
        <w:rPr>
          <w:b w:val="1"/>
        </w:rPr>
      </w:pPr>
      <w:r w:rsidDel="00000000" w:rsidR="00000000" w:rsidRPr="00000000">
        <w:rPr>
          <w:rtl w:val="0"/>
        </w:rPr>
        <w:br w:type="textWrapping"/>
      </w:r>
      <w:r w:rsidDel="00000000" w:rsidR="00000000" w:rsidRPr="00000000">
        <w:rPr>
          <w:b w:val="1"/>
          <w:rtl w:val="0"/>
        </w:rPr>
        <w:t xml:space="preserve">Prou d’incompliments. El personal de protecció de menors no està sol i lluitarà fins aconseguir el que és seu per dret.</w:t>
      </w:r>
    </w:p>
    <w:p w:rsidR="00000000" w:rsidDel="00000000" w:rsidP="00000000" w:rsidRDefault="00000000" w:rsidRPr="00000000" w14:paraId="00000018">
      <w:pPr>
        <w:spacing w:after="240" w:before="240" w:line="240" w:lineRule="auto"/>
        <w:jc w:val="both"/>
        <w:rPr>
          <w:b w:val="1"/>
        </w:rPr>
      </w:pPr>
      <w:r w:rsidDel="00000000" w:rsidR="00000000" w:rsidRPr="00000000">
        <w:rPr>
          <w:rtl w:val="0"/>
        </w:rPr>
      </w:r>
    </w:p>
    <w:p w:rsidR="00000000" w:rsidDel="00000000" w:rsidP="00000000" w:rsidRDefault="00000000" w:rsidRPr="00000000" w14:paraId="00000019">
      <w:pPr>
        <w:spacing w:after="240" w:before="240" w:line="240" w:lineRule="auto"/>
        <w:jc w:val="both"/>
        <w:rPr>
          <w:b w:val="1"/>
        </w:rPr>
      </w:pPr>
      <w:r w:rsidDel="00000000" w:rsidR="00000000" w:rsidRPr="00000000">
        <w:rPr>
          <w:rtl w:val="0"/>
        </w:rPr>
      </w:r>
    </w:p>
    <w:p w:rsidR="00000000" w:rsidDel="00000000" w:rsidP="00000000" w:rsidRDefault="00000000" w:rsidRPr="00000000" w14:paraId="0000001A">
      <w:pPr>
        <w:spacing w:after="240" w:before="240" w:line="240" w:lineRule="auto"/>
        <w:jc w:val="both"/>
        <w:rPr>
          <w:b w:val="1"/>
          <w:sz w:val="26"/>
          <w:szCs w:val="26"/>
        </w:rPr>
      </w:pPr>
      <w:r w:rsidDel="00000000" w:rsidR="00000000" w:rsidRPr="00000000">
        <w:rPr>
          <w:b w:val="1"/>
          <w:sz w:val="26"/>
          <w:szCs w:val="26"/>
          <w:rtl w:val="0"/>
        </w:rPr>
        <w:t xml:space="preserve">Per a més informació:</w:t>
      </w:r>
    </w:p>
    <w:p w:rsidR="00000000" w:rsidDel="00000000" w:rsidP="00000000" w:rsidRDefault="00000000" w:rsidRPr="00000000" w14:paraId="0000001B">
      <w:pPr>
        <w:spacing w:after="240" w:before="240" w:line="240" w:lineRule="auto"/>
        <w:jc w:val="both"/>
        <w:rPr>
          <w:b w:val="1"/>
        </w:rPr>
      </w:pPr>
      <w:r w:rsidDel="00000000" w:rsidR="00000000" w:rsidRPr="00000000">
        <w:rPr>
          <w:b w:val="1"/>
          <w:rtl w:val="0"/>
        </w:rPr>
        <w:t xml:space="preserve">CCOO</w:t>
      </w:r>
    </w:p>
    <w:p w:rsidR="00000000" w:rsidDel="00000000" w:rsidP="00000000" w:rsidRDefault="00000000" w:rsidRPr="00000000" w14:paraId="0000001C">
      <w:pPr>
        <w:numPr>
          <w:ilvl w:val="0"/>
          <w:numId w:val="2"/>
        </w:numPr>
        <w:spacing w:after="0" w:afterAutospacing="0" w:before="240" w:lineRule="auto"/>
        <w:ind w:left="720" w:hanging="360"/>
      </w:pPr>
      <w:r w:rsidDel="00000000" w:rsidR="00000000" w:rsidRPr="00000000">
        <w:rPr>
          <w:rtl w:val="0"/>
        </w:rPr>
        <w:t xml:space="preserve">Eduardo Rodríguez: 689 719 871</w:t>
        <w:br w:type="textWrapping"/>
        <w:t xml:space="preserve"> </w:t>
        <w:tab/>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rtl w:val="0"/>
        </w:rPr>
        <w:t xml:space="preserve">Pepa Ramis: 650 498 385</w:t>
        <w:br w:type="textWrapping"/>
      </w:r>
    </w:p>
    <w:p w:rsidR="00000000" w:rsidDel="00000000" w:rsidP="00000000" w:rsidRDefault="00000000" w:rsidRPr="00000000" w14:paraId="0000001E">
      <w:pPr>
        <w:spacing w:after="240" w:before="240" w:line="240" w:lineRule="auto"/>
        <w:ind w:left="0" w:firstLine="0"/>
        <w:jc w:val="both"/>
        <w:rPr>
          <w:b w:val="1"/>
        </w:rPr>
      </w:pPr>
      <w:r w:rsidDel="00000000" w:rsidR="00000000" w:rsidRPr="00000000">
        <w:rPr>
          <w:b w:val="1"/>
          <w:rtl w:val="0"/>
        </w:rPr>
        <w:t xml:space="preserve">STEI:</w:t>
      </w:r>
    </w:p>
    <w:p w:rsidR="00000000" w:rsidDel="00000000" w:rsidP="00000000" w:rsidRDefault="00000000" w:rsidRPr="00000000" w14:paraId="0000001F">
      <w:pPr>
        <w:numPr>
          <w:ilvl w:val="0"/>
          <w:numId w:val="1"/>
        </w:numPr>
        <w:spacing w:after="240" w:before="240" w:lineRule="auto"/>
        <w:ind w:left="720" w:hanging="360"/>
      </w:pPr>
      <w:r w:rsidDel="00000000" w:rsidR="00000000" w:rsidRPr="00000000">
        <w:rPr>
          <w:rtl w:val="0"/>
        </w:rPr>
        <w:t xml:space="preserve">Tomeu Canals: 653 903 913</w:t>
        <w:br w:type="textWrapping"/>
      </w:r>
    </w:p>
    <w:p w:rsidR="00000000" w:rsidDel="00000000" w:rsidP="00000000" w:rsidRDefault="00000000" w:rsidRPr="00000000" w14:paraId="00000020">
      <w:pPr>
        <w:spacing w:before="240" w:lineRule="auto"/>
        <w:jc w:val="both"/>
        <w:rPr/>
      </w:pPr>
      <w:r w:rsidDel="00000000" w:rsidR="00000000" w:rsidRPr="00000000">
        <w:rPr>
          <w:rtl w:val="0"/>
        </w:rPr>
        <w:br w:type="textWrapping"/>
      </w:r>
    </w:p>
    <w:p w:rsidR="00000000" w:rsidDel="00000000" w:rsidP="00000000" w:rsidRDefault="00000000" w:rsidRPr="00000000" w14:paraId="00000021">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ind w:left="5760" w:firstLine="7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